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4E" w:rsidRPr="006C7F4E" w:rsidRDefault="006C7F4E" w:rsidP="00BD6900">
      <w:pPr>
        <w:spacing w:after="0"/>
        <w:jc w:val="center"/>
        <w:rPr>
          <w:rFonts w:ascii="Times New Roman" w:hAnsi="Times New Roman" w:cs="Times New Roman"/>
        </w:rPr>
      </w:pPr>
      <w:r w:rsidRPr="006C7F4E">
        <w:rPr>
          <w:rFonts w:ascii="Times New Roman" w:hAnsi="Times New Roman" w:cs="Times New Roman"/>
        </w:rPr>
        <w:t>ПОЛОЖЕНИЕ</w:t>
      </w:r>
    </w:p>
    <w:p w:rsidR="006C7F4E" w:rsidRPr="006C7F4E" w:rsidRDefault="006C7F4E" w:rsidP="00BD6900">
      <w:pPr>
        <w:spacing w:after="0"/>
        <w:jc w:val="center"/>
        <w:rPr>
          <w:rFonts w:ascii="Times New Roman" w:hAnsi="Times New Roman" w:cs="Times New Roman"/>
        </w:rPr>
      </w:pPr>
      <w:r w:rsidRPr="006C7F4E">
        <w:rPr>
          <w:rFonts w:ascii="Times New Roman" w:hAnsi="Times New Roman" w:cs="Times New Roman"/>
        </w:rPr>
        <w:t>I</w:t>
      </w:r>
      <w:r>
        <w:rPr>
          <w:rFonts w:ascii="Times New Roman" w:hAnsi="Times New Roman" w:cs="Times New Roman"/>
          <w:lang w:val="en-US"/>
        </w:rPr>
        <w:t>I</w:t>
      </w:r>
      <w:r w:rsidRPr="006C7F4E">
        <w:rPr>
          <w:rFonts w:ascii="Times New Roman" w:hAnsi="Times New Roman" w:cs="Times New Roman"/>
        </w:rPr>
        <w:t>I РЕСПУБЛИКАНСКОЙ ОЛИМПИАДЫ ПО ЧЕРЧЕНИЮ СРЕДИ ШКОЛЬНИКОВ</w:t>
      </w:r>
    </w:p>
    <w:p w:rsidR="006C7F4E" w:rsidRPr="006C7F4E" w:rsidRDefault="006C7F4E" w:rsidP="006C7F4E">
      <w:pPr>
        <w:spacing w:after="0"/>
        <w:jc w:val="both"/>
        <w:rPr>
          <w:rFonts w:ascii="Times New Roman" w:hAnsi="Times New Roman" w:cs="Times New Roman"/>
        </w:rPr>
      </w:pP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ЦЕЛИ И ЗАДАЧИ ОЛИМПИАДЫ</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повышение престижности технического образования;</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развитие интереса к графическим дисциплинам;</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 xml:space="preserve">создание условий для интеллектуального развития, поддержки одаренных детей, в том числе содействие в их профессиональной ориентации, равенства возможностей независимо от места жительства;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ОРГАНИЗАТОРЫ ОЛИМПИАДЫ: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 xml:space="preserve">ГАПОУ РС(Я) «Намский педагогический колледж им. И.Е. Винокурова»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УЧАСТНИКИ ОЛИМПИАДЫ: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 В конкурсе могут принять участие все желающие - учащиеся 7-11 классов общеобразовательных школ.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ПОРЯДОК ОРГАНИЗАЦИИ И ПРОВЕДЕНИЯ ОЛИМПИАДЫ</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Олимпиада проводится в 2 тура. Первый тур (дистанционн</w:t>
      </w:r>
      <w:r>
        <w:rPr>
          <w:rFonts w:ascii="Times New Roman" w:hAnsi="Times New Roman" w:cs="Times New Roman"/>
        </w:rPr>
        <w:t>ый) проводится 15-16 февраля 20</w:t>
      </w:r>
      <w:r w:rsidRPr="006C7F4E">
        <w:rPr>
          <w:rFonts w:ascii="Times New Roman" w:hAnsi="Times New Roman" w:cs="Times New Roman"/>
        </w:rPr>
        <w:t xml:space="preserve">17 г. Второй тур (очный) проводится 25 марта 2017 г. в сроки, установленные планом-графиком проведения олимпиады в </w:t>
      </w:r>
      <w:proofErr w:type="spellStart"/>
      <w:r w:rsidRPr="006C7F4E">
        <w:rPr>
          <w:rFonts w:ascii="Times New Roman" w:hAnsi="Times New Roman" w:cs="Times New Roman"/>
        </w:rPr>
        <w:t>Намском</w:t>
      </w:r>
      <w:proofErr w:type="spellEnd"/>
      <w:r w:rsidRPr="006C7F4E">
        <w:rPr>
          <w:rFonts w:ascii="Times New Roman" w:hAnsi="Times New Roman" w:cs="Times New Roman"/>
        </w:rPr>
        <w:t xml:space="preserve"> педагогическом колледже.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 Информация об Олимпиаде, о победителях и призерах является открытой, публикуется в сети Интернет, распространяется посредством электронной почты.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 Результаты Олимпиады будут опубликованы на сайте </w:t>
      </w:r>
      <w:proofErr w:type="spellStart"/>
      <w:r w:rsidRPr="006C7F4E">
        <w:rPr>
          <w:rFonts w:ascii="Times New Roman" w:hAnsi="Times New Roman" w:cs="Times New Roman"/>
        </w:rPr>
        <w:t>Намского</w:t>
      </w:r>
      <w:proofErr w:type="spellEnd"/>
      <w:r w:rsidRPr="006C7F4E">
        <w:rPr>
          <w:rFonts w:ascii="Times New Roman" w:hAnsi="Times New Roman" w:cs="Times New Roman"/>
        </w:rPr>
        <w:t xml:space="preserve"> педагогического колледжа (www.namcollege.ya1.ru), оглашены на очном туре. Победителям первого тура высылаются приглашения на очный тур Олимпиады по электронной почте, также результаты первого тура будут опубликованы на сайте колледжа. Все участники получают сертификаты об участии в Олимпиаде.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 Награждение победителей второго тура будет проводиться на подведении итогов в </w:t>
      </w:r>
      <w:proofErr w:type="spellStart"/>
      <w:r w:rsidRPr="006C7F4E">
        <w:rPr>
          <w:rFonts w:ascii="Times New Roman" w:hAnsi="Times New Roman" w:cs="Times New Roman"/>
        </w:rPr>
        <w:t>Намском</w:t>
      </w:r>
      <w:proofErr w:type="spellEnd"/>
      <w:r w:rsidRPr="006C7F4E">
        <w:rPr>
          <w:rFonts w:ascii="Times New Roman" w:hAnsi="Times New Roman" w:cs="Times New Roman"/>
        </w:rPr>
        <w:t xml:space="preserve"> педагогическом колледже.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УСЛОВИЯ И ПОРЯДОК ПРОВЕДЕНИЯ ПЕРВОГО ТУРА ОЛИМПИАДЫ.</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 xml:space="preserve">Для участия в Олимпиаде необходимо оплатить организационный взнос в размере 250 руб.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Заявки и копии платежных поручений отправляются в адрес оргкомитета не позднее 15 февраля 2017 г. с пометкой «Олимпиада-2017».</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Каждому участнику присваивается статус «Участник II</w:t>
      </w:r>
      <w:r>
        <w:rPr>
          <w:rFonts w:ascii="Times New Roman" w:hAnsi="Times New Roman" w:cs="Times New Roman"/>
          <w:lang w:val="en-US"/>
        </w:rPr>
        <w:t>I</w:t>
      </w:r>
      <w:r w:rsidRPr="006C7F4E">
        <w:rPr>
          <w:rFonts w:ascii="Times New Roman" w:hAnsi="Times New Roman" w:cs="Times New Roman"/>
        </w:rPr>
        <w:t xml:space="preserve"> Республиканской олимпиады по черчению» </w:t>
      </w:r>
    </w:p>
    <w:p w:rsid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 xml:space="preserve">Прием конкурсных работ осуществляется не позднее 16 февраля 2017 г. </w:t>
      </w:r>
    </w:p>
    <w:p w:rsidR="006C7F4E" w:rsidRPr="006C7F4E" w:rsidRDefault="006C7F4E" w:rsidP="006C7F4E">
      <w:pPr>
        <w:pStyle w:val="a3"/>
        <w:numPr>
          <w:ilvl w:val="0"/>
          <w:numId w:val="3"/>
        </w:numPr>
        <w:spacing w:after="0"/>
        <w:jc w:val="both"/>
        <w:rPr>
          <w:rFonts w:ascii="Times New Roman" w:hAnsi="Times New Roman" w:cs="Times New Roman"/>
        </w:rPr>
      </w:pPr>
      <w:r w:rsidRPr="006C7F4E">
        <w:rPr>
          <w:rFonts w:ascii="Times New Roman" w:hAnsi="Times New Roman" w:cs="Times New Roman"/>
        </w:rPr>
        <w:t>Результаты Олимпиады публикуются по адресу http://namcollege.ya1.ru/content/olimpiada</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 xml:space="preserve">По итогам Олимпиады участники, набравшие максимальное количество баллов объявляются победителями 1 тура и приглашаются на 2 очный тур.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w:t>
      </w:r>
      <w:r w:rsidRPr="006C7F4E">
        <w:rPr>
          <w:rFonts w:ascii="Times New Roman" w:hAnsi="Times New Roman" w:cs="Times New Roman"/>
        </w:rPr>
        <w:tab/>
        <w:t xml:space="preserve">Условия второго тура будут опубликованы позже на сайте Олимпиады.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ФУНКЦИИ ОРГАНИЗАЦИОННОГО КОМИТЕТА И ЖЮРИ</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 Жюри: оценивают результаты выполнения учащимися заданий Олимпиады; определяют победителей и призеров; проводят анализ выполненных заданий для участников Олимпиады.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 Оргкомитет Олимпиады: разрабатывает задания Олимпиады; утверждает списки победителей и призеров Олимпиады; рассматривает конфликтные ситуации, возникшие при проведении Олимпиады.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ИНСТРУКЦИИ ПО ПРОВЕДЕНИЮ ОЛИМПИАДЫ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1.</w:t>
      </w:r>
      <w:r w:rsidRPr="006C7F4E">
        <w:rPr>
          <w:rFonts w:ascii="Times New Roman" w:hAnsi="Times New Roman" w:cs="Times New Roman"/>
        </w:rPr>
        <w:tab/>
        <w:t xml:space="preserve">Заполните заявку от школы на участие в олимпиаде установленной формы (см. Приложение).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2.</w:t>
      </w:r>
      <w:r w:rsidRPr="006C7F4E">
        <w:rPr>
          <w:rFonts w:ascii="Times New Roman" w:hAnsi="Times New Roman" w:cs="Times New Roman"/>
        </w:rPr>
        <w:tab/>
        <w:t>На сайте колледжа с 14 ч. 15 февраля 2017 г. размещается задание (www.namcollege.ya1.ru).</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3.</w:t>
      </w:r>
      <w:r w:rsidRPr="006C7F4E">
        <w:rPr>
          <w:rFonts w:ascii="Times New Roman" w:hAnsi="Times New Roman" w:cs="Times New Roman"/>
        </w:rPr>
        <w:tab/>
        <w:t xml:space="preserve">Задания выполняются в течении 3-х ч. и высылаются по указанному адресу электронной почты (selenamestnikova@mail.ru), также можно через </w:t>
      </w:r>
      <w:proofErr w:type="spellStart"/>
      <w:r w:rsidRPr="006C7F4E">
        <w:rPr>
          <w:rFonts w:ascii="Times New Roman" w:hAnsi="Times New Roman" w:cs="Times New Roman"/>
        </w:rPr>
        <w:t>WhatsApp</w:t>
      </w:r>
      <w:proofErr w:type="spellEnd"/>
      <w:r w:rsidRPr="006C7F4E">
        <w:rPr>
          <w:rFonts w:ascii="Times New Roman" w:hAnsi="Times New Roman" w:cs="Times New Roman"/>
        </w:rPr>
        <w:t xml:space="preserve"> по телефону организаторов.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4.</w:t>
      </w:r>
      <w:r w:rsidRPr="006C7F4E">
        <w:rPr>
          <w:rFonts w:ascii="Times New Roman" w:hAnsi="Times New Roman" w:cs="Times New Roman"/>
        </w:rPr>
        <w:tab/>
        <w:t>Решения задач принимаются до 16 февраля до обеда</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5.</w:t>
      </w:r>
      <w:r w:rsidRPr="006C7F4E">
        <w:rPr>
          <w:rFonts w:ascii="Times New Roman" w:hAnsi="Times New Roman" w:cs="Times New Roman"/>
        </w:rPr>
        <w:tab/>
        <w:t>Итоги олимпиады первого тура будут опубликованы на сайте колледжа 20 февраля 2017 года.</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6.</w:t>
      </w:r>
      <w:r w:rsidRPr="006C7F4E">
        <w:rPr>
          <w:rFonts w:ascii="Times New Roman" w:hAnsi="Times New Roman" w:cs="Times New Roman"/>
        </w:rPr>
        <w:tab/>
        <w:t xml:space="preserve">Выполнение графического задания: чертежи выполняются на формате А3-А4 (по выбору) с соблюдением требований ГОСТа;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7.</w:t>
      </w:r>
      <w:r w:rsidRPr="006C7F4E">
        <w:rPr>
          <w:rFonts w:ascii="Times New Roman" w:hAnsi="Times New Roman" w:cs="Times New Roman"/>
        </w:rPr>
        <w:tab/>
        <w:t xml:space="preserve">На формате чертежа необходимо обязательно заполнить основную надпись с наименованием школы, улуса, фамилия имя учащегося, с указанием класса и руководителя. </w:t>
      </w: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При невыполнении данных условий организационный комитет оставляет за собой право принятия или отстранения высланных работ.</w:t>
      </w:r>
    </w:p>
    <w:p w:rsidR="006C7F4E" w:rsidRPr="006C7F4E" w:rsidRDefault="006C7F4E" w:rsidP="006C7F4E">
      <w:pPr>
        <w:spacing w:after="0"/>
        <w:jc w:val="both"/>
        <w:rPr>
          <w:rFonts w:ascii="Times New Roman" w:hAnsi="Times New Roman" w:cs="Times New Roman"/>
        </w:rPr>
      </w:pPr>
    </w:p>
    <w:p w:rsidR="006C7F4E" w:rsidRP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Контактные телефоны: </w:t>
      </w:r>
    </w:p>
    <w:p w:rsidR="006C7F4E" w:rsidRDefault="006C7F4E" w:rsidP="006C7F4E">
      <w:pPr>
        <w:spacing w:after="0"/>
        <w:jc w:val="both"/>
        <w:rPr>
          <w:rFonts w:ascii="Times New Roman" w:hAnsi="Times New Roman" w:cs="Times New Roman"/>
        </w:rPr>
      </w:pPr>
      <w:r w:rsidRPr="006C7F4E">
        <w:rPr>
          <w:rFonts w:ascii="Times New Roman" w:hAnsi="Times New Roman" w:cs="Times New Roman"/>
        </w:rPr>
        <w:t xml:space="preserve">+7-962-738-08-69, +7-924-369-66-60 </w:t>
      </w:r>
      <w:r>
        <w:rPr>
          <w:rFonts w:ascii="Times New Roman" w:hAnsi="Times New Roman" w:cs="Times New Roman"/>
        </w:rPr>
        <w:t>(Местникова Селена Михайловна)</w:t>
      </w:r>
    </w:p>
    <w:p w:rsidR="006C7F4E" w:rsidRDefault="006C7F4E" w:rsidP="006C7F4E">
      <w:pPr>
        <w:spacing w:after="0"/>
        <w:jc w:val="both"/>
        <w:rPr>
          <w:rFonts w:ascii="Times New Roman" w:hAnsi="Times New Roman" w:cs="Times New Roman"/>
        </w:rPr>
      </w:pPr>
      <w:r>
        <w:rPr>
          <w:rFonts w:ascii="Times New Roman" w:hAnsi="Times New Roman" w:cs="Times New Roman"/>
        </w:rPr>
        <w:t xml:space="preserve">Куратор олимпиады </w:t>
      </w:r>
      <w:proofErr w:type="spellStart"/>
      <w:r>
        <w:rPr>
          <w:rFonts w:ascii="Times New Roman" w:hAnsi="Times New Roman" w:cs="Times New Roman"/>
        </w:rPr>
        <w:t>Бочонина</w:t>
      </w:r>
      <w:proofErr w:type="spellEnd"/>
      <w:r>
        <w:rPr>
          <w:rFonts w:ascii="Times New Roman" w:hAnsi="Times New Roman" w:cs="Times New Roman"/>
        </w:rPr>
        <w:t xml:space="preserve"> Ариадна Иннокентьевна - +79142620987</w:t>
      </w:r>
    </w:p>
    <w:p w:rsidR="007E579A" w:rsidRDefault="007E579A" w:rsidP="006C7F4E">
      <w:pPr>
        <w:spacing w:after="0"/>
        <w:jc w:val="both"/>
        <w:rPr>
          <w:rFonts w:ascii="Times New Roman" w:hAnsi="Times New Roman" w:cs="Times New Roman"/>
        </w:rPr>
      </w:pPr>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Реквизиты оплаты за участие в олимпиаде:</w:t>
      </w:r>
    </w:p>
    <w:p w:rsidR="007E579A" w:rsidRPr="007E579A" w:rsidRDefault="007E579A" w:rsidP="007E579A">
      <w:pPr>
        <w:spacing w:after="0"/>
        <w:jc w:val="both"/>
        <w:rPr>
          <w:rFonts w:ascii="Times New Roman" w:hAnsi="Times New Roman" w:cs="Times New Roman"/>
        </w:rPr>
      </w:pPr>
    </w:p>
    <w:p w:rsidR="007E579A" w:rsidRPr="007E579A" w:rsidRDefault="0071732D" w:rsidP="007E579A">
      <w:pPr>
        <w:spacing w:after="0"/>
        <w:jc w:val="both"/>
        <w:rPr>
          <w:rFonts w:ascii="Times New Roman" w:hAnsi="Times New Roman" w:cs="Times New Roman"/>
        </w:rPr>
      </w:pPr>
      <w:r>
        <w:rPr>
          <w:rFonts w:ascii="Times New Roman" w:hAnsi="Times New Roman" w:cs="Times New Roman"/>
        </w:rPr>
        <w:t>ГАПОУ</w:t>
      </w:r>
      <w:r w:rsidR="007E579A" w:rsidRPr="007E579A">
        <w:rPr>
          <w:rFonts w:ascii="Times New Roman" w:hAnsi="Times New Roman" w:cs="Times New Roman"/>
        </w:rPr>
        <w:t xml:space="preserve"> РС(Я) «Намский педагогический колледж им. И.Е. Винокурова»</w:t>
      </w:r>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Наименование получателя платежа: 30075017120</w:t>
      </w:r>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ИНН/КПП 1417001915/141701001</w:t>
      </w:r>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р\с 40601810100003000001</w:t>
      </w:r>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Банк ГРКЦ НБ РС (Я) Банка России г. Якутск</w:t>
      </w:r>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 xml:space="preserve">БИК 049805001 </w:t>
      </w:r>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Наименование платежа: Поступление от платных услуг</w:t>
      </w:r>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 xml:space="preserve">Код дохода (07500000000000000130) </w:t>
      </w:r>
      <w:proofErr w:type="spellStart"/>
      <w:r w:rsidRPr="007E579A">
        <w:rPr>
          <w:rFonts w:ascii="Times New Roman" w:hAnsi="Times New Roman" w:cs="Times New Roman"/>
        </w:rPr>
        <w:t>внебюджет</w:t>
      </w:r>
      <w:proofErr w:type="spellEnd"/>
    </w:p>
    <w:p w:rsidR="007E579A" w:rsidRPr="007E579A" w:rsidRDefault="007E579A" w:rsidP="007E579A">
      <w:pPr>
        <w:spacing w:after="0"/>
        <w:jc w:val="both"/>
        <w:rPr>
          <w:rFonts w:ascii="Times New Roman" w:hAnsi="Times New Roman" w:cs="Times New Roman"/>
        </w:rPr>
      </w:pPr>
      <w:r w:rsidRPr="007E579A">
        <w:rPr>
          <w:rFonts w:ascii="Times New Roman" w:hAnsi="Times New Roman" w:cs="Times New Roman"/>
        </w:rPr>
        <w:t>ОКАТО 98635825000</w:t>
      </w:r>
    </w:p>
    <w:p w:rsidR="007E579A" w:rsidRPr="007E579A" w:rsidRDefault="007E579A" w:rsidP="007E579A">
      <w:pPr>
        <w:spacing w:after="0"/>
        <w:jc w:val="both"/>
        <w:rPr>
          <w:rFonts w:ascii="Times New Roman" w:hAnsi="Times New Roman" w:cs="Times New Roman"/>
        </w:rPr>
      </w:pPr>
    </w:p>
    <w:p w:rsidR="007E579A" w:rsidRPr="006C7F4E" w:rsidRDefault="007E579A" w:rsidP="007E579A">
      <w:pPr>
        <w:spacing w:after="0"/>
        <w:jc w:val="both"/>
        <w:rPr>
          <w:rFonts w:ascii="Times New Roman" w:hAnsi="Times New Roman" w:cs="Times New Roman"/>
        </w:rPr>
      </w:pPr>
      <w:r w:rsidRPr="007E579A">
        <w:rPr>
          <w:rFonts w:ascii="Times New Roman" w:hAnsi="Times New Roman" w:cs="Times New Roman"/>
        </w:rPr>
        <w:t>Копию квитанции об оплате отправить на адрес организаторов вместе с заявкой или вместе с чертежом.</w:t>
      </w:r>
      <w:bookmarkStart w:id="0" w:name="_GoBack"/>
      <w:bookmarkEnd w:id="0"/>
    </w:p>
    <w:sectPr w:rsidR="007E579A" w:rsidRPr="006C7F4E" w:rsidSect="002127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B411B"/>
    <w:multiLevelType w:val="hybridMultilevel"/>
    <w:tmpl w:val="D5747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BA14A3"/>
    <w:multiLevelType w:val="hybridMultilevel"/>
    <w:tmpl w:val="DBF86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603447"/>
    <w:multiLevelType w:val="hybridMultilevel"/>
    <w:tmpl w:val="817C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7F4E"/>
    <w:rsid w:val="002127AB"/>
    <w:rsid w:val="003F7CF8"/>
    <w:rsid w:val="006C7F4E"/>
    <w:rsid w:val="007023DF"/>
    <w:rsid w:val="0071732D"/>
    <w:rsid w:val="007E579A"/>
    <w:rsid w:val="0098140F"/>
    <w:rsid w:val="00BC2508"/>
    <w:rsid w:val="00BD6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F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cp:lastModifiedBy>
  <cp:revision>5</cp:revision>
  <cp:lastPrinted>2017-01-27T23:21:00Z</cp:lastPrinted>
  <dcterms:created xsi:type="dcterms:W3CDTF">2017-01-16T06:00:00Z</dcterms:created>
  <dcterms:modified xsi:type="dcterms:W3CDTF">2017-01-27T23:22:00Z</dcterms:modified>
</cp:coreProperties>
</file>